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65" w:rsidRPr="00865C55" w:rsidRDefault="001B5465" w:rsidP="001B5465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082B36" wp14:editId="286EA36A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465" w:rsidRPr="003C5141" w:rsidRDefault="001B5465" w:rsidP="001B546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1B5465" w:rsidRPr="003C5141" w:rsidRDefault="001B5465" w:rsidP="001B546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77FE975" wp14:editId="412C0013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65" w:rsidRPr="00865C55" w:rsidRDefault="001B5465" w:rsidP="001B5465">
      <w:pPr>
        <w:ind w:right="-2"/>
        <w:jc w:val="center"/>
        <w:rPr>
          <w:rFonts w:ascii="PT Astra Serif" w:eastAsia="Calibri" w:hAnsi="PT Astra Serif"/>
        </w:rPr>
      </w:pPr>
    </w:p>
    <w:p w:rsidR="001B5465" w:rsidRPr="00865C55" w:rsidRDefault="001B5465" w:rsidP="001B546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1B5465" w:rsidRPr="00865C55" w:rsidRDefault="001B5465" w:rsidP="001B5465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B5465" w:rsidRPr="00865C55" w:rsidRDefault="001B5465" w:rsidP="001B5465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1B5465" w:rsidRPr="00865C55" w:rsidRDefault="001B5465" w:rsidP="001B546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B5465" w:rsidRPr="00F200B4" w:rsidRDefault="001B5465" w:rsidP="001B5465">
      <w:pPr>
        <w:rPr>
          <w:rFonts w:ascii="PT Astra Serif" w:hAnsi="PT Astra Serif"/>
          <w:sz w:val="28"/>
          <w:szCs w:val="26"/>
        </w:rPr>
      </w:pPr>
    </w:p>
    <w:p w:rsidR="001B5465" w:rsidRPr="000C386C" w:rsidRDefault="001B5465" w:rsidP="001B5465">
      <w:pPr>
        <w:rPr>
          <w:rFonts w:ascii="PT Astra Serif" w:hAnsi="PT Astra Serif"/>
          <w:sz w:val="28"/>
          <w:szCs w:val="28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B5465" w:rsidRPr="00744C34" w:rsidTr="001B5465">
        <w:trPr>
          <w:trHeight w:val="227"/>
        </w:trPr>
        <w:tc>
          <w:tcPr>
            <w:tcW w:w="2563" w:type="pct"/>
          </w:tcPr>
          <w:p w:rsidR="001B5465" w:rsidRPr="00744C34" w:rsidRDefault="008F23D4" w:rsidP="00E3635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E3635B">
              <w:rPr>
                <w:rFonts w:ascii="PT Astra Serif" w:hAnsi="PT Astra Serif"/>
                <w:sz w:val="28"/>
                <w:szCs w:val="26"/>
              </w:rPr>
              <w:t>23.06.2025</w:t>
            </w:r>
          </w:p>
        </w:tc>
        <w:tc>
          <w:tcPr>
            <w:tcW w:w="2437" w:type="pct"/>
          </w:tcPr>
          <w:p w:rsidR="001B5465" w:rsidRPr="00744C34" w:rsidRDefault="008F23D4" w:rsidP="00E3635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E3635B">
              <w:rPr>
                <w:rFonts w:ascii="PT Astra Serif" w:hAnsi="PT Astra Serif"/>
                <w:sz w:val="28"/>
                <w:szCs w:val="26"/>
              </w:rPr>
              <w:t>1140-13-п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7B4B" w:rsidRDefault="005C6146" w:rsidP="001B5465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внесении изменений в постановление</w:t>
      </w:r>
    </w:p>
    <w:p w:rsidR="00597B4B" w:rsidRDefault="00597B4B" w:rsidP="001B5465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5C6146" w:rsidRDefault="00597B4B" w:rsidP="001B5465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от 13.12.2024 №</w:t>
      </w:r>
      <w:r w:rsidR="00411333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2131-п «О </w:t>
      </w:r>
      <w:r w:rsidR="004E214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муниципальной</w:t>
      </w:r>
    </w:p>
    <w:p w:rsidR="00A92DBE" w:rsidRPr="00A92DBE" w:rsidRDefault="005C6146" w:rsidP="001B5465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A92DBE" w:rsidRPr="00A92DBE" w:rsidRDefault="00A92DBE" w:rsidP="001B5465">
      <w:pPr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A92DBE" w:rsidRPr="00556D32" w:rsidRDefault="00A92DBE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Pr="005C6146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1B54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F7433" w:rsidRPr="006D58D8">
        <w:rPr>
          <w:rFonts w:ascii="PT Astra Serif" w:hAnsi="PT Astra Serif"/>
          <w:sz w:val="28"/>
          <w:szCs w:val="28"/>
          <w:lang w:eastAsia="ru-RU"/>
        </w:rPr>
        <w:t xml:space="preserve">решением Думы города Югорска от 30.05.2025 № 39 </w:t>
      </w:r>
      <w:r w:rsidR="001B5465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DF7433" w:rsidRPr="006D58D8">
        <w:rPr>
          <w:rFonts w:ascii="PT Astra Serif" w:hAnsi="PT Astra Serif"/>
          <w:sz w:val="28"/>
          <w:szCs w:val="28"/>
          <w:lang w:eastAsia="ru-RU"/>
        </w:rPr>
        <w:t xml:space="preserve">«О внесении изменений в решение Думы города Югорска от 20.12.2024 </w:t>
      </w:r>
      <w:r w:rsidR="001B5465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DF7433" w:rsidRPr="006D58D8">
        <w:rPr>
          <w:rFonts w:ascii="PT Astra Serif" w:hAnsi="PT Astra Serif"/>
          <w:sz w:val="28"/>
          <w:szCs w:val="28"/>
          <w:lang w:eastAsia="ru-RU"/>
        </w:rPr>
        <w:t xml:space="preserve">№ 102 «О бюджете города Югорска на 2025 год и на плановый период 2026 </w:t>
      </w:r>
      <w:r w:rsidR="001B5465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DF7433" w:rsidRPr="006D58D8">
        <w:rPr>
          <w:rFonts w:ascii="PT Astra Serif" w:hAnsi="PT Astra Serif"/>
          <w:sz w:val="28"/>
          <w:szCs w:val="28"/>
          <w:lang w:eastAsia="ru-RU"/>
        </w:rPr>
        <w:t>и 2027 годов</w:t>
      </w:r>
      <w:r w:rsidR="00DF7433" w:rsidRPr="00DF7433">
        <w:rPr>
          <w:rFonts w:ascii="PT Astra Serif" w:hAnsi="PT Astra Serif"/>
          <w:sz w:val="28"/>
          <w:szCs w:val="28"/>
          <w:lang w:eastAsia="ru-RU"/>
        </w:rPr>
        <w:t>»</w:t>
      </w:r>
      <w:r w:rsidR="00DF7433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</w:t>
      </w:r>
      <w:r w:rsidR="001B54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1373-п</w:t>
      </w:r>
      <w:r w:rsidR="00597B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</w:t>
      </w:r>
      <w:r w:rsidR="00597B4B">
        <w:rPr>
          <w:rFonts w:ascii="PT Astra Serif" w:hAnsi="PT Astra Serif"/>
          <w:sz w:val="28"/>
          <w:szCs w:val="28"/>
          <w:lang w:eastAsia="ru-RU"/>
        </w:rPr>
        <w:t>х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программ города Югорска, их формирова</w:t>
      </w:r>
      <w:r w:rsidR="00597B4B">
        <w:rPr>
          <w:rFonts w:ascii="PT Astra Serif" w:hAnsi="PT Astra Serif"/>
          <w:sz w:val="28"/>
          <w:szCs w:val="28"/>
          <w:lang w:eastAsia="ru-RU"/>
        </w:rPr>
        <w:t>ния, утверждения и реализации»:</w:t>
      </w:r>
    </w:p>
    <w:p w:rsidR="004E2148" w:rsidRDefault="0082569A" w:rsidP="0082569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D57AEA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к постановлению администрации города Югорска от 13.12.2024 № 2131-п «О муниципальной программе города Югорска «Развитие гражданского общества</w:t>
      </w:r>
      <w:r w:rsidR="004E03A4" w:rsidRPr="0089506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="00597B4B" w:rsidRPr="00895060">
        <w:rPr>
          <w:rFonts w:ascii="PT Astra Serif" w:hAnsi="PT Astra Serif"/>
          <w:sz w:val="28"/>
          <w:szCs w:val="28"/>
          <w:lang w:eastAsia="ru-RU"/>
        </w:rPr>
        <w:t>изменени</w:t>
      </w:r>
      <w:r w:rsidR="006C4FBF">
        <w:rPr>
          <w:rFonts w:ascii="PT Astra Serif" w:hAnsi="PT Astra Serif"/>
          <w:sz w:val="28"/>
          <w:szCs w:val="28"/>
          <w:lang w:eastAsia="ru-RU"/>
        </w:rPr>
        <w:t>я:</w:t>
      </w:r>
    </w:p>
    <w:p w:rsidR="00D57AEA" w:rsidRDefault="006C4FBF" w:rsidP="001B546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57AEA">
        <w:rPr>
          <w:rFonts w:ascii="PT Astra Serif" w:hAnsi="PT Astra Serif"/>
          <w:sz w:val="28"/>
          <w:szCs w:val="28"/>
          <w:lang w:eastAsia="ru-RU"/>
        </w:rPr>
        <w:t>В паспорте муниципальной программы:</w:t>
      </w:r>
    </w:p>
    <w:p w:rsidR="006C4FBF" w:rsidRDefault="00D107FA" w:rsidP="001B546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1.1.1. </w:t>
      </w:r>
      <w:r w:rsidR="006C4FBF">
        <w:rPr>
          <w:rFonts w:ascii="PT Astra Serif" w:hAnsi="PT Astra Serif"/>
          <w:sz w:val="28"/>
          <w:szCs w:val="28"/>
          <w:lang w:eastAsia="ru-RU"/>
        </w:rPr>
        <w:t>Строку «Объемы финансового обеспечения за весь период реализации» раздела 1 изложить в следующей редакции:</w:t>
      </w:r>
    </w:p>
    <w:p w:rsidR="006C4FBF" w:rsidRDefault="006C4FBF" w:rsidP="001B546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4888" w:type="pct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C4FBF" w:rsidTr="00D107FA">
        <w:tc>
          <w:tcPr>
            <w:tcW w:w="2576" w:type="pct"/>
          </w:tcPr>
          <w:p w:rsidR="006C4FBF" w:rsidRDefault="006C4FBF" w:rsidP="006C4FB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424" w:type="pct"/>
          </w:tcPr>
          <w:p w:rsidR="006C4FBF" w:rsidRPr="006811A3" w:rsidRDefault="006811A3" w:rsidP="000E7C6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75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865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4FBF"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E966D6" w:rsidRPr="006D58D8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8D31A1">
        <w:rPr>
          <w:rFonts w:ascii="PT Astra Serif" w:hAnsi="PT Astra Serif"/>
          <w:sz w:val="28"/>
          <w:szCs w:val="28"/>
          <w:lang w:eastAsia="ru-RU"/>
        </w:rPr>
        <w:t>Раздел 2 изложить в новой редакции (приложение 1)</w:t>
      </w:r>
      <w:r w:rsidR="00D57AEA">
        <w:rPr>
          <w:rFonts w:ascii="PT Astra Serif" w:hAnsi="PT Astra Serif"/>
          <w:sz w:val="28"/>
          <w:szCs w:val="28"/>
          <w:lang w:eastAsia="ru-RU"/>
        </w:rPr>
        <w:t>.</w:t>
      </w:r>
    </w:p>
    <w:p w:rsidR="00D57AEA" w:rsidRDefault="003D07AB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7AEA">
        <w:rPr>
          <w:rFonts w:ascii="PT Astra Serif" w:hAnsi="PT Astra Serif"/>
          <w:sz w:val="28"/>
          <w:szCs w:val="28"/>
          <w:lang w:eastAsia="ru-RU"/>
        </w:rPr>
        <w:t>В разделе 2.1:</w:t>
      </w:r>
    </w:p>
    <w:p w:rsidR="00E966D6" w:rsidRDefault="00D57AEA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1.1.3.1. Строку 1.1 </w:t>
      </w:r>
      <w:r w:rsidR="003D07AB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6F397C" w:rsidRDefault="006F397C" w:rsidP="006F397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6F397C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</w:p>
    <w:tbl>
      <w:tblPr>
        <w:tblStyle w:val="afc"/>
        <w:tblW w:w="4888" w:type="pct"/>
        <w:tblInd w:w="108" w:type="dxa"/>
        <w:tblLook w:val="04A0" w:firstRow="1" w:lastRow="0" w:firstColumn="1" w:lastColumn="0" w:noHBand="0" w:noVBand="1"/>
      </w:tblPr>
      <w:tblGrid>
        <w:gridCol w:w="636"/>
        <w:gridCol w:w="2544"/>
        <w:gridCol w:w="1129"/>
        <w:gridCol w:w="462"/>
        <w:gridCol w:w="777"/>
        <w:gridCol w:w="548"/>
        <w:gridCol w:w="425"/>
        <w:gridCol w:w="567"/>
        <w:gridCol w:w="567"/>
        <w:gridCol w:w="1701"/>
      </w:tblGrid>
      <w:tr w:rsidR="006F397C" w:rsidRPr="001B5465" w:rsidTr="0082569A">
        <w:tc>
          <w:tcPr>
            <w:tcW w:w="340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360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социальных проектов, подготовленных социально ориентированными некоммерческими организациями, получивших поддержку из бюджета города Югорска</w:t>
            </w:r>
          </w:p>
        </w:tc>
        <w:tc>
          <w:tcPr>
            <w:tcW w:w="603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7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3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" w:type="pct"/>
          </w:tcPr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УВПиМК,</w:t>
            </w:r>
          </w:p>
          <w:p w:rsidR="006F397C" w:rsidRPr="001B5465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УК</w:t>
            </w:r>
          </w:p>
        </w:tc>
      </w:tr>
    </w:tbl>
    <w:p w:rsidR="006F397C" w:rsidRDefault="006F397C" w:rsidP="006F397C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E966D6" w:rsidRDefault="006F397C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1.3.2.</w:t>
      </w:r>
      <w:r>
        <w:rPr>
          <w:rFonts w:ascii="PT Astra Serif" w:hAnsi="PT Astra Serif"/>
          <w:sz w:val="28"/>
          <w:szCs w:val="28"/>
          <w:lang w:eastAsia="ru-RU"/>
        </w:rPr>
        <w:t xml:space="preserve"> Строку </w:t>
      </w:r>
      <w:r w:rsidR="00D57AEA">
        <w:rPr>
          <w:rFonts w:ascii="PT Astra Serif" w:hAnsi="PT Astra Serif"/>
          <w:sz w:val="28"/>
          <w:szCs w:val="28"/>
          <w:lang w:eastAsia="ru-RU"/>
        </w:rPr>
        <w:t xml:space="preserve">1.2 </w:t>
      </w:r>
      <w:r>
        <w:rPr>
          <w:rFonts w:ascii="PT Astra Serif" w:hAnsi="PT Astra Serif"/>
          <w:sz w:val="28"/>
          <w:szCs w:val="28"/>
          <w:lang w:eastAsia="ru-RU"/>
        </w:rPr>
        <w:t>исключить.</w:t>
      </w:r>
    </w:p>
    <w:p w:rsidR="00490C00" w:rsidRDefault="006F397C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1.4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490C00">
        <w:rPr>
          <w:rFonts w:ascii="PT Astra Serif" w:hAnsi="PT Astra Serif"/>
          <w:sz w:val="28"/>
          <w:szCs w:val="28"/>
          <w:lang w:eastAsia="ru-RU"/>
        </w:rPr>
        <w:t>В р</w:t>
      </w:r>
      <w:r w:rsidR="00322868">
        <w:rPr>
          <w:rFonts w:ascii="PT Astra Serif" w:hAnsi="PT Astra Serif"/>
          <w:sz w:val="28"/>
          <w:szCs w:val="28"/>
          <w:lang w:eastAsia="ru-RU"/>
        </w:rPr>
        <w:t>аздел</w:t>
      </w:r>
      <w:r w:rsidR="00490C00">
        <w:rPr>
          <w:rFonts w:ascii="PT Astra Serif" w:hAnsi="PT Astra Serif"/>
          <w:sz w:val="28"/>
          <w:szCs w:val="28"/>
          <w:lang w:eastAsia="ru-RU"/>
        </w:rPr>
        <w:t>е</w:t>
      </w:r>
      <w:r w:rsidR="00322868">
        <w:rPr>
          <w:rFonts w:ascii="PT Astra Serif" w:hAnsi="PT Astra Serif"/>
          <w:sz w:val="28"/>
          <w:szCs w:val="28"/>
          <w:lang w:eastAsia="ru-RU"/>
        </w:rPr>
        <w:t xml:space="preserve"> 3</w:t>
      </w:r>
      <w:r w:rsidR="00490C00">
        <w:rPr>
          <w:rFonts w:ascii="PT Astra Serif" w:hAnsi="PT Astra Serif"/>
          <w:sz w:val="28"/>
          <w:szCs w:val="28"/>
          <w:lang w:eastAsia="ru-RU"/>
        </w:rPr>
        <w:t>:</w:t>
      </w:r>
    </w:p>
    <w:p w:rsidR="00E966D6" w:rsidRDefault="00490C00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="00D57AEA">
        <w:rPr>
          <w:rFonts w:ascii="PT Astra Serif" w:hAnsi="PT Astra Serif"/>
          <w:sz w:val="28"/>
          <w:szCs w:val="28"/>
          <w:lang w:eastAsia="ru-RU"/>
        </w:rPr>
        <w:t>4.1.</w:t>
      </w:r>
      <w:r w:rsidR="00773C6A" w:rsidRPr="00773C6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7AEA">
        <w:rPr>
          <w:rFonts w:ascii="PT Astra Serif" w:hAnsi="PT Astra Serif"/>
          <w:sz w:val="28"/>
          <w:szCs w:val="28"/>
          <w:lang w:eastAsia="ru-RU"/>
        </w:rPr>
        <w:t xml:space="preserve">Строку 1.1 </w:t>
      </w:r>
      <w:r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 w:rsidR="006F397C">
        <w:rPr>
          <w:rFonts w:ascii="PT Astra Serif" w:hAnsi="PT Astra Serif"/>
          <w:sz w:val="28"/>
          <w:szCs w:val="28"/>
          <w:lang w:eastAsia="ru-RU"/>
        </w:rPr>
        <w:t>:</w:t>
      </w:r>
    </w:p>
    <w:p w:rsidR="00B949E7" w:rsidRDefault="00B949E7" w:rsidP="00B949E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7"/>
        <w:gridCol w:w="2058"/>
        <w:gridCol w:w="1279"/>
        <w:gridCol w:w="1075"/>
        <w:gridCol w:w="360"/>
        <w:gridCol w:w="359"/>
        <w:gridCol w:w="359"/>
        <w:gridCol w:w="359"/>
        <w:gridCol w:w="359"/>
        <w:gridCol w:w="357"/>
        <w:gridCol w:w="357"/>
        <w:gridCol w:w="357"/>
        <w:gridCol w:w="357"/>
        <w:gridCol w:w="357"/>
        <w:gridCol w:w="357"/>
        <w:gridCol w:w="371"/>
      </w:tblGrid>
      <w:tr w:rsidR="00322868" w:rsidRPr="001B5465" w:rsidTr="00D107FA">
        <w:tc>
          <w:tcPr>
            <w:tcW w:w="340" w:type="pct"/>
          </w:tcPr>
          <w:p w:rsidR="00322868" w:rsidRPr="001B5465" w:rsidRDefault="00490C00" w:rsidP="003228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99" w:type="pct"/>
          </w:tcPr>
          <w:p w:rsidR="00322868" w:rsidRPr="001B5465" w:rsidRDefault="00490C00" w:rsidP="00490C0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683" w:type="pct"/>
          </w:tcPr>
          <w:p w:rsidR="00322868" w:rsidRPr="001B5465" w:rsidRDefault="00490C00" w:rsidP="00B949E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МП города Югорска</w:t>
            </w:r>
          </w:p>
        </w:tc>
        <w:tc>
          <w:tcPr>
            <w:tcW w:w="574" w:type="pct"/>
          </w:tcPr>
          <w:p w:rsidR="00322868" w:rsidRPr="001B5465" w:rsidRDefault="00035360" w:rsidP="00B949E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92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" w:type="pct"/>
          </w:tcPr>
          <w:p w:rsidR="00322868" w:rsidRPr="001B5465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" w:type="pct"/>
          </w:tcPr>
          <w:p w:rsidR="00322868" w:rsidRPr="001B5465" w:rsidRDefault="00035360" w:rsidP="0032286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</w:tr>
    </w:tbl>
    <w:p w:rsidR="008D3614" w:rsidRDefault="008D3614" w:rsidP="008D3614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614">
        <w:rPr>
          <w:rFonts w:ascii="PT Astra Serif" w:hAnsi="PT Astra Serif"/>
          <w:sz w:val="28"/>
          <w:szCs w:val="28"/>
          <w:lang w:eastAsia="ru-RU"/>
        </w:rPr>
        <w:t>».</w:t>
      </w:r>
    </w:p>
    <w:p w:rsidR="00035360" w:rsidRDefault="00035360" w:rsidP="0003536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1.4.</w:t>
      </w:r>
      <w:r>
        <w:rPr>
          <w:rFonts w:ascii="PT Astra Serif" w:hAnsi="PT Astra Serif"/>
          <w:sz w:val="28"/>
          <w:szCs w:val="28"/>
          <w:lang w:eastAsia="ru-RU"/>
        </w:rPr>
        <w:t>2.</w:t>
      </w:r>
      <w:r w:rsidR="00D107FA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После строки </w:t>
      </w:r>
      <w:r w:rsidR="00D57AEA">
        <w:rPr>
          <w:rFonts w:ascii="PT Astra Serif" w:hAnsi="PT Astra Serif"/>
          <w:sz w:val="28"/>
          <w:szCs w:val="28"/>
          <w:lang w:eastAsia="ru-RU"/>
        </w:rPr>
        <w:t xml:space="preserve">1.1 </w:t>
      </w:r>
      <w:r>
        <w:rPr>
          <w:rFonts w:ascii="PT Astra Serif" w:hAnsi="PT Astra Serif"/>
          <w:sz w:val="28"/>
          <w:szCs w:val="28"/>
          <w:lang w:eastAsia="ru-RU"/>
        </w:rPr>
        <w:t xml:space="preserve">дополнить строкой </w:t>
      </w:r>
      <w:r w:rsidR="00D57AEA">
        <w:rPr>
          <w:rFonts w:ascii="PT Astra Serif" w:hAnsi="PT Astra Serif"/>
          <w:sz w:val="28"/>
          <w:szCs w:val="28"/>
          <w:lang w:eastAsia="ru-RU"/>
        </w:rPr>
        <w:t xml:space="preserve">1.2 </w:t>
      </w:r>
      <w:r>
        <w:rPr>
          <w:rFonts w:ascii="PT Astra Serif" w:hAnsi="PT Astra Serif"/>
          <w:sz w:val="28"/>
          <w:szCs w:val="28"/>
          <w:lang w:eastAsia="ru-RU"/>
        </w:rPr>
        <w:t>следующе</w:t>
      </w:r>
      <w:r w:rsidR="00D57AEA">
        <w:rPr>
          <w:rFonts w:ascii="PT Astra Serif" w:hAnsi="PT Astra Serif"/>
          <w:sz w:val="28"/>
          <w:szCs w:val="28"/>
          <w:lang w:eastAsia="ru-RU"/>
        </w:rPr>
        <w:t>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7AEA">
        <w:rPr>
          <w:rFonts w:ascii="PT Astra Serif" w:hAnsi="PT Astra Serif"/>
          <w:sz w:val="28"/>
          <w:szCs w:val="28"/>
          <w:lang w:eastAsia="ru-RU"/>
        </w:rPr>
        <w:t>содержания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8D3614" w:rsidRDefault="008D3614" w:rsidP="008D361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4888" w:type="pct"/>
        <w:tblInd w:w="108" w:type="dxa"/>
        <w:tblLook w:val="04A0" w:firstRow="1" w:lastRow="0" w:firstColumn="1" w:lastColumn="0" w:noHBand="0" w:noVBand="1"/>
      </w:tblPr>
      <w:tblGrid>
        <w:gridCol w:w="636"/>
        <w:gridCol w:w="2113"/>
        <w:gridCol w:w="1165"/>
        <w:gridCol w:w="11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97"/>
      </w:tblGrid>
      <w:tr w:rsidR="00490C00" w:rsidRPr="001B5465" w:rsidTr="00D107FA">
        <w:tc>
          <w:tcPr>
            <w:tcW w:w="34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129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</w:t>
            </w: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623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ГП ХМАО-Югры</w:t>
            </w:r>
          </w:p>
        </w:tc>
        <w:tc>
          <w:tcPr>
            <w:tcW w:w="603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" w:type="pct"/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</w:tr>
    </w:tbl>
    <w:p w:rsidR="00B949E7" w:rsidRDefault="00B949E7" w:rsidP="00B949E7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E966D6" w:rsidRDefault="00B949E7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1.5.</w:t>
      </w:r>
      <w:r>
        <w:rPr>
          <w:rFonts w:ascii="PT Astra Serif" w:hAnsi="PT Astra Serif"/>
          <w:sz w:val="28"/>
          <w:szCs w:val="28"/>
          <w:lang w:eastAsia="ru-RU"/>
        </w:rPr>
        <w:t xml:space="preserve"> Раздел 4 изложить в новой редакции (приложение </w:t>
      </w:r>
      <w:r w:rsidR="008D31A1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6C4FBF" w:rsidRDefault="00637F1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1.6.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4FBF">
        <w:rPr>
          <w:rFonts w:ascii="PT Astra Serif" w:hAnsi="PT Astra Serif"/>
          <w:sz w:val="28"/>
          <w:szCs w:val="28"/>
          <w:lang w:eastAsia="ru-RU"/>
        </w:rPr>
        <w:t>Раздел 5 изложить в новой редакции (приложение</w:t>
      </w:r>
      <w:r w:rsidR="00B949E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D31A1">
        <w:rPr>
          <w:rFonts w:ascii="PT Astra Serif" w:hAnsi="PT Astra Serif"/>
          <w:sz w:val="28"/>
          <w:szCs w:val="28"/>
          <w:lang w:eastAsia="ru-RU"/>
        </w:rPr>
        <w:t>3</w:t>
      </w:r>
      <w:r w:rsidR="006C4FBF">
        <w:rPr>
          <w:rFonts w:ascii="PT Astra Serif" w:hAnsi="PT Astra Serif"/>
          <w:sz w:val="28"/>
          <w:szCs w:val="28"/>
          <w:lang w:eastAsia="ru-RU"/>
        </w:rPr>
        <w:t>).</w:t>
      </w:r>
    </w:p>
    <w:p w:rsidR="00D57AEA" w:rsidRDefault="00F1534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D57AEA">
        <w:rPr>
          <w:rFonts w:ascii="PT Astra Serif" w:hAnsi="PT Astra Serif"/>
          <w:sz w:val="28"/>
          <w:szCs w:val="28"/>
          <w:lang w:eastAsia="ru-RU"/>
        </w:rPr>
        <w:t>В п</w:t>
      </w:r>
      <w:r>
        <w:rPr>
          <w:rFonts w:ascii="PT Astra Serif" w:hAnsi="PT Astra Serif"/>
          <w:sz w:val="28"/>
          <w:szCs w:val="28"/>
          <w:lang w:eastAsia="ru-RU"/>
        </w:rPr>
        <w:t>риложени</w:t>
      </w:r>
      <w:r w:rsidR="00D57AEA">
        <w:rPr>
          <w:rFonts w:ascii="PT Astra Serif" w:hAnsi="PT Astra Serif"/>
          <w:sz w:val="28"/>
          <w:szCs w:val="28"/>
          <w:lang w:eastAsia="ru-RU"/>
        </w:rPr>
        <w:t>и</w:t>
      </w:r>
      <w:r>
        <w:rPr>
          <w:rFonts w:ascii="PT Astra Serif" w:hAnsi="PT Astra Serif"/>
          <w:sz w:val="28"/>
          <w:szCs w:val="28"/>
          <w:lang w:eastAsia="ru-RU"/>
        </w:rPr>
        <w:t xml:space="preserve"> к п</w:t>
      </w:r>
      <w:r w:rsidR="00D57AEA">
        <w:rPr>
          <w:rFonts w:ascii="PT Astra Serif" w:hAnsi="PT Astra Serif"/>
          <w:sz w:val="28"/>
          <w:szCs w:val="28"/>
          <w:lang w:eastAsia="ru-RU"/>
        </w:rPr>
        <w:t>аспорту муниципальной программы:</w:t>
      </w:r>
    </w:p>
    <w:p w:rsidR="00F1534F" w:rsidRDefault="00D57AEA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1.2.1. Строку 1 </w:t>
      </w:r>
      <w:r w:rsidR="00F1534F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F1534F" w:rsidRDefault="00F1534F" w:rsidP="00F1534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1534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701"/>
        <w:gridCol w:w="1308"/>
        <w:gridCol w:w="5922"/>
      </w:tblGrid>
      <w:tr w:rsidR="00F1534F" w:rsidRPr="001B5465" w:rsidTr="001B5465">
        <w:tc>
          <w:tcPr>
            <w:tcW w:w="228" w:type="pct"/>
          </w:tcPr>
          <w:p w:rsidR="00F1534F" w:rsidRPr="001B5465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9" w:type="pct"/>
          </w:tcPr>
          <w:p w:rsidR="00F1534F" w:rsidRPr="001B5465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699" w:type="pct"/>
          </w:tcPr>
          <w:p w:rsidR="00F1534F" w:rsidRPr="001B5465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3164" w:type="pct"/>
          </w:tcPr>
          <w:p w:rsidR="00F1534F" w:rsidRPr="001B5465" w:rsidRDefault="00F1534F" w:rsidP="00F1534F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 w:cs="Arial"/>
                <w:sz w:val="28"/>
                <w:szCs w:val="28"/>
              </w:rPr>
              <w:t>Показатель рассчитывается исходя из количества проектов, получивших поддержку в соответствии с постановлением администрации города Югорска от 09.07.2024 № 1165-п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проектов», постановлением администрации города Югорска</w:t>
            </w: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27.05.2024 № 882-п  «Об утверждении порядка предоставления субсидий организациям территориального общественного самоуправления города Югорска на осуществление собственных инициатив», </w:t>
            </w:r>
            <w:r w:rsidRPr="001B5465">
              <w:rPr>
                <w:rFonts w:ascii="PT Astra Serif" w:hAnsi="PT Astra Serif" w:cs="Arial"/>
                <w:sz w:val="28"/>
                <w:szCs w:val="28"/>
              </w:rPr>
              <w:t>Решением Думы 08.02.2021 № 1 «О реализации инициативных проектов в городе Югорске», постановлением администрации города Югорска от 11.03.2025 №415-п «Об утверждении Порядка предоставления субсидий из бюджета города Югорска СОНКО, не являющимися государственными (муниципальными) учреждениями, на организацию и проведение культурно-массовых мероприятий».</w:t>
            </w:r>
          </w:p>
        </w:tc>
      </w:tr>
    </w:tbl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t>».</w:t>
      </w:r>
    </w:p>
    <w:p w:rsidR="00F1534F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D57AEA">
        <w:rPr>
          <w:rFonts w:ascii="PT Astra Serif" w:hAnsi="PT Astra Serif"/>
          <w:sz w:val="28"/>
          <w:szCs w:val="28"/>
          <w:lang w:eastAsia="ru-RU"/>
        </w:rPr>
        <w:t>2.2.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57AEA">
        <w:rPr>
          <w:rFonts w:ascii="PT Astra Serif" w:hAnsi="PT Astra Serif"/>
          <w:sz w:val="28"/>
          <w:szCs w:val="28"/>
          <w:lang w:eastAsia="ru-RU"/>
        </w:rPr>
        <w:t>Дополнить строкой 7 следующего содержания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1534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13"/>
        <w:gridCol w:w="1254"/>
        <w:gridCol w:w="5563"/>
      </w:tblGrid>
      <w:tr w:rsidR="00AD73DD" w:rsidRPr="001B5465" w:rsidTr="001B5465">
        <w:tc>
          <w:tcPr>
            <w:tcW w:w="426" w:type="dxa"/>
          </w:tcPr>
          <w:p w:rsidR="00AD73DD" w:rsidRPr="001B5465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13" w:type="dxa"/>
          </w:tcPr>
          <w:p w:rsidR="00AD73DD" w:rsidRPr="001B5465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Количество инициативных проектов, получивших поддержку по </w:t>
            </w: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1254" w:type="dxa"/>
          </w:tcPr>
          <w:p w:rsidR="00AD73DD" w:rsidRPr="001B5465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5563" w:type="dxa"/>
          </w:tcPr>
          <w:p w:rsidR="00AD73DD" w:rsidRPr="001B5465" w:rsidRDefault="00AD73DD" w:rsidP="00AD73DD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5465">
              <w:rPr>
                <w:rFonts w:ascii="PT Astra Serif" w:hAnsi="PT Astra Serif" w:cs="Arial"/>
                <w:sz w:val="28"/>
                <w:szCs w:val="28"/>
              </w:rPr>
              <w:t xml:space="preserve">Показатель определяется в соответствии с заключенными соглашениями о предоставлении субсидии из средств окружного бюджета на реализацию </w:t>
            </w:r>
            <w:r w:rsidRPr="001B5465">
              <w:rPr>
                <w:rFonts w:ascii="PT Astra Serif" w:hAnsi="PT Astra Serif" w:cs="Arial"/>
                <w:sz w:val="28"/>
                <w:szCs w:val="28"/>
              </w:rPr>
              <w:lastRenderedPageBreak/>
              <w:t>инициативных проектов.</w:t>
            </w:r>
          </w:p>
        </w:tc>
      </w:tr>
    </w:tbl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016C72" w:rsidRDefault="0082569A" w:rsidP="008256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82569A" w:rsidP="008256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AD6D7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его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опубликования.</w:t>
      </w:r>
    </w:p>
    <w:p w:rsidR="002B33A5" w:rsidRDefault="0082569A" w:rsidP="008256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4. 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 xml:space="preserve">Контроль за выполнением постановления возложить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B5465">
        <w:rPr>
          <w:rFonts w:ascii="PT Astra Serif" w:hAnsi="PT Astra Serif"/>
          <w:sz w:val="28"/>
          <w:szCs w:val="28"/>
          <w:lang w:eastAsia="ru-RU"/>
        </w:rPr>
        <w:t xml:space="preserve">                               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016C72" w:rsidRPr="004E03A4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8F23D4" w:rsidRPr="00E3635B" w:rsidRDefault="008F23D4" w:rsidP="008F23D4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8F23D4" w:rsidRDefault="008F23D4" w:rsidP="008F23D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8F23D4" w:rsidRDefault="008F23D4" w:rsidP="008F23D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8F23D4" w:rsidRPr="00D920B8" w:rsidTr="00626EC0">
        <w:trPr>
          <w:trHeight w:val="1443"/>
        </w:trPr>
        <w:tc>
          <w:tcPr>
            <w:tcW w:w="1902" w:type="pct"/>
          </w:tcPr>
          <w:p w:rsidR="008F23D4" w:rsidRPr="00D920B8" w:rsidRDefault="008F23D4" w:rsidP="00626EC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F23D4" w:rsidRPr="00D920B8" w:rsidRDefault="008F23D4" w:rsidP="00626EC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8F23D4" w:rsidRPr="00D920B8" w:rsidRDefault="008F23D4" w:rsidP="00626EC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B5465" w:rsidRPr="00556D32" w:rsidRDefault="001B5465" w:rsidP="00F5176F">
      <w:pPr>
        <w:jc w:val="both"/>
        <w:rPr>
          <w:rFonts w:ascii="PT Astra Serif" w:hAnsi="PT Astra Serif"/>
          <w:sz w:val="24"/>
          <w:szCs w:val="24"/>
        </w:rPr>
        <w:sectPr w:rsidR="001B5465" w:rsidRPr="00556D32" w:rsidSect="00D107FA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1B5465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8F23D4" w:rsidRDefault="008F23D4" w:rsidP="008F23D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E3635B">
        <w:rPr>
          <w:rFonts w:ascii="PT Astra Serif" w:hAnsi="PT Astra Serif"/>
          <w:b/>
          <w:sz w:val="28"/>
          <w:szCs w:val="26"/>
        </w:rPr>
        <w:t>23.06.25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E3635B">
        <w:rPr>
          <w:rFonts w:ascii="PT Astra Serif" w:hAnsi="PT Astra Serif"/>
          <w:b/>
          <w:sz w:val="28"/>
          <w:szCs w:val="26"/>
        </w:rPr>
        <w:t>1140-13-п</w:t>
      </w:r>
    </w:p>
    <w:p w:rsidR="008F23D4" w:rsidRPr="00744C34" w:rsidRDefault="008F23D4" w:rsidP="008F23D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8D31A1" w:rsidRDefault="008D31A1" w:rsidP="008D31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Показатели муниципальной программы</w:t>
      </w:r>
    </w:p>
    <w:p w:rsidR="00D107FA" w:rsidRDefault="00D107FA" w:rsidP="008D31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736"/>
        <w:gridCol w:w="1140"/>
        <w:gridCol w:w="1038"/>
        <w:gridCol w:w="963"/>
        <w:gridCol w:w="595"/>
        <w:gridCol w:w="595"/>
        <w:gridCol w:w="595"/>
        <w:gridCol w:w="595"/>
        <w:gridCol w:w="505"/>
        <w:gridCol w:w="46"/>
        <w:gridCol w:w="44"/>
        <w:gridCol w:w="595"/>
        <w:gridCol w:w="49"/>
        <w:gridCol w:w="554"/>
        <w:gridCol w:w="1639"/>
        <w:gridCol w:w="1523"/>
        <w:gridCol w:w="1827"/>
      </w:tblGrid>
      <w:tr w:rsidR="008D31A1" w:rsidRPr="001B5465" w:rsidTr="00D107FA">
        <w:trPr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  <w:p w:rsidR="008D31A1" w:rsidRPr="001B5465" w:rsidRDefault="008D31A1" w:rsidP="008D31A1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1" w:history="1">
              <w:r w:rsidRPr="001B5465">
                <w:rPr>
                  <w:rFonts w:ascii="PT Astra Serif" w:eastAsia="Calibri" w:hAnsi="PT Astra Serif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2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D31A1" w:rsidRPr="001B5465" w:rsidTr="00D107FA">
        <w:trPr>
          <w:tblHeader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1B5465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1A1" w:rsidRPr="001B5465" w:rsidTr="00D107FA">
        <w:trPr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D31A1" w:rsidRPr="001B5465" w:rsidTr="001B5465">
        <w:trPr>
          <w:trHeight w:val="40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PT Astra Serif" w:hAnsi="PT Astra Serif" w:cs="Times New Roman CYR"/>
                <w:i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Цель 1. «</w:t>
            </w: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Создание условий для развития гражданского общества и реализации гражданских инициатив»</w:t>
            </w:r>
          </w:p>
        </w:tc>
      </w:tr>
      <w:tr w:rsidR="008D31A1" w:rsidRPr="001B5465" w:rsidTr="00D107FA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МП города Югорска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УВПиМК,</w:t>
            </w:r>
          </w:p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культуры (далее – УК)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490C00" w:rsidRPr="001B5465" w:rsidTr="00D107FA">
        <w:trPr>
          <w:trHeight w:val="409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 – Югры от 10.11.2023 №546-п «О государственной программе Ханты-Мансийского автономного округа – Югры «Развитие гражданского общества» (далее – Постановление № 546-п)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УВПиМК,</w:t>
            </w:r>
          </w:p>
          <w:p w:rsidR="00490C00" w:rsidRPr="001B5465" w:rsidRDefault="00490C00" w:rsidP="00D57AE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 (далее – ДЖКиСК)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C00" w:rsidRPr="001B5465" w:rsidRDefault="00490C00" w:rsidP="00D57A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8D31A1" w:rsidRPr="001B5465" w:rsidTr="001B5465">
        <w:trPr>
          <w:trHeight w:val="40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PT Astra Serif" w:hAnsi="PT Astra Serif" w:cs="Times New Roman CYR"/>
                <w:i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Цель 2.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490C00" w:rsidRPr="001B5465" w:rsidTr="00D107FA">
        <w:trPr>
          <w:trHeight w:val="426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Постановление Правительства Ханты – Мансийского автономного округа – Югры от 10.11.2023 № 546-п «О государственной программе Ханты – Мансийского автономного округа – Югры «Развитие гражданского общества» (далее-Постановление № 546-п)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 (далее-УСП)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C00" w:rsidRPr="001B5465" w:rsidRDefault="00490C00" w:rsidP="008D31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8D31A1" w:rsidRPr="001B5465" w:rsidTr="00D107FA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FF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FF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Постановление № 546-п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УСП</w:t>
            </w:r>
          </w:p>
          <w:p w:rsidR="008D31A1" w:rsidRPr="001B5465" w:rsidRDefault="008D31A1" w:rsidP="008D31A1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1A1" w:rsidRPr="001B5465" w:rsidRDefault="00490C00" w:rsidP="00490C0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 xml:space="preserve"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 </w:t>
            </w:r>
          </w:p>
        </w:tc>
      </w:tr>
      <w:tr w:rsidR="008D31A1" w:rsidRPr="001B5465" w:rsidTr="001B5465">
        <w:trPr>
          <w:trHeight w:val="29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Цель 3.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8D31A1" w:rsidRPr="001B5465" w:rsidTr="00D107FA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 xml:space="preserve">Удовлетворенность граждан </w:t>
            </w: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информационной открытостью органов местного самоуправления</w:t>
            </w:r>
          </w:p>
          <w:p w:rsidR="008D31A1" w:rsidRPr="001B5465" w:rsidRDefault="008D31A1" w:rsidP="008D31A1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города Югорска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МП города Югорска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FF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spacing w:line="276" w:lineRule="auto"/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spacing w:line="276" w:lineRule="auto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УВПиМК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8D31A1" w:rsidRPr="001B5465" w:rsidTr="00D107FA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4 500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7 500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8 500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Постановление № 546-п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УВПиМК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D31A1" w:rsidRPr="001B5465" w:rsidTr="001B5465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Цель 4. «Развитие взаимовыгодного сотрудничества на межрегиональном и международном уровнях»</w:t>
            </w:r>
          </w:p>
        </w:tc>
      </w:tr>
      <w:tr w:rsidR="008D31A1" w:rsidRPr="001B5465" w:rsidTr="00D107FA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sz w:val="18"/>
                <w:szCs w:val="18"/>
                <w:lang w:eastAsia="ru-RU"/>
              </w:rPr>
              <w:t>Постановление № 546-п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УВПиМК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  <w:p w:rsidR="008D31A1" w:rsidRPr="001B5465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1B5465"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D31A1" w:rsidRDefault="008D31A1" w:rsidP="008D31A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1B5465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E3635B" w:rsidRDefault="00E3635B" w:rsidP="00E3635B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>23.06.25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1140-13-п</w:t>
      </w:r>
    </w:p>
    <w:p w:rsidR="008F23D4" w:rsidRPr="00744C34" w:rsidRDefault="008F23D4" w:rsidP="008F23D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</w:p>
    <w:p w:rsidR="00B949E7" w:rsidRDefault="00B949E7" w:rsidP="00B949E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Calibri" w:hAnsi="PT Astra Serif" w:cs="Times New Roman CYR"/>
          <w:bCs/>
          <w:color w:val="000000"/>
          <w:sz w:val="28"/>
          <w:szCs w:val="28"/>
          <w:lang w:eastAsia="ru-RU"/>
        </w:rPr>
      </w:pPr>
      <w:r w:rsidRPr="00B949E7">
        <w:rPr>
          <w:rFonts w:ascii="PT Astra Serif" w:eastAsia="Calibri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p w:rsidR="00D107FA" w:rsidRPr="00B949E7" w:rsidRDefault="00D107FA" w:rsidP="00B949E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Calibri" w:hAnsi="PT Astra Serif" w:cs="Times New Roman CYR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193"/>
        <w:gridCol w:w="6253"/>
        <w:gridCol w:w="4258"/>
      </w:tblGrid>
      <w:tr w:rsidR="00B949E7" w:rsidRPr="00D107FA" w:rsidTr="001B5465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949E7" w:rsidRPr="00D107FA" w:rsidTr="001B5465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Направления (подпрограммы) «</w:t>
            </w: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Развитие системы поддержки гражданских инициатив»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Региональный проект «Развитие экосистемы поддержки гражданских инициатив» (куратор – Шибанов Алексей Николаевич)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за реализацию: УВПиМК</w:t>
            </w:r>
          </w:p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Соисполнители: </w:t>
            </w:r>
            <w:r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>ДЖКиСК.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690AB4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Pr="00D107FA" w:rsidRDefault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Pr="00D107FA" w:rsidRDefault="00690AB4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Обеспечение функционирования системы реализации инициативных проектов в автономном округе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B4" w:rsidRPr="00D107FA" w:rsidRDefault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Реализация инициативных проектов с привлечением средств бюджета Ханты-Мансийского автономного округа - Югры, отобранных по результатам регионального конкурса</w:t>
            </w:r>
          </w:p>
          <w:p w:rsidR="00690AB4" w:rsidRPr="00D107FA" w:rsidRDefault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Pr="00D107FA" w:rsidRDefault="00690AB4" w:rsidP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  <w:r w:rsidR="00690AB4"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за реализацию: УВПиМК</w:t>
            </w:r>
          </w:p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Соисполнители:</w:t>
            </w:r>
          </w:p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Югорска.</w:t>
            </w:r>
          </w:p>
          <w:p w:rsidR="00B949E7" w:rsidRPr="00D107FA" w:rsidRDefault="00B949E7" w:rsidP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</w:t>
            </w:r>
            <w:r w:rsidR="008D3614"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>города Югорска (далее - УБУиО).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  <w:r w:rsidR="00690AB4"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</w:t>
            </w: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Обеспечение доступности мер финансовой и консультационной поддержки социально ориентированным некоммерческим организациям и инициативным гражданам для реализации социальных и инициативных </w:t>
            </w: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lastRenderedPageBreak/>
              <w:t>проектов, способствующих социально-экономическому развитию города Югорска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Содействие решению задач социально-экономического развития города Югорска посредством реализации социально ориентированными некоммерческими организациями социальных проектов, реализации инициативных проектов.</w:t>
            </w:r>
          </w:p>
          <w:p w:rsidR="00B949E7" w:rsidRPr="00D107FA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Оказание социально ориентированным некоммерческим организациям, инициативным жителям города профессиональных консультационных услуг.</w:t>
            </w:r>
          </w:p>
          <w:p w:rsidR="00B949E7" w:rsidRPr="00D107FA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 w:rsidP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Направления (подпрограммы) «Обеспечение открытости органов местного самоуправления и организация эффективной обратной связи с гражданами»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Комплекс процессных мероприятий  «Обеспечение </w:t>
            </w: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информационной открытости органов местного самоуправления</w:t>
            </w: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 и организация взаимодействия органов власти с гражданами</w:t>
            </w: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за реализацию: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УВПиМК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Соисполнитель: 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>УБУиО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highlight w:val="cyan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Обеспечение эффективного информационного взаимодействия власти и общества, формирование доверия к власти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Увеличение уровня удовлетворенности граждан информационной открытостью органов местного самоуправления к 2030 году до 75% путем обеспечения равного доступа граждан к социально значимой информации, освещение деятельности органов местного самоуправления.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Удовлетворенность граждан информационной открытостью органов местного самоуправления города Югорска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Формирование механизмов обратной связи в системе государственного и муниципального управления</w:t>
            </w:r>
            <w:r w:rsidRPr="00D107FA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Увеличение количества граждан, вовлеченных в государственное и муниципальное управление через участие в 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 обсуждениях, в том числе через обращения и сообщения на цифровой платформе обратной связи (ПОС), а также обратившихся в Муниципальный центр управления города Югорска. Обеспечение реализации гражданами избирательного права.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Направления (подпрограммы) «Развитие межрегионального, международного сотрудничества»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 за реализацию: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УВПиМК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Создание условий для развития международного и межрегионального сотрудничества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Увеличение количества внешних партнеров путем вовлечения их в реализацию совместных проектов и планов мероприятий.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4.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автономного  учреждения в сфере молодежной политики»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УСП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Соисполнитель: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Срок реализации: 2025 - 2030</w:t>
            </w:r>
          </w:p>
        </w:tc>
      </w:tr>
      <w:tr w:rsidR="00B949E7" w:rsidRPr="00D107FA" w:rsidTr="001B546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pacing w:line="276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107FA">
              <w:rPr>
                <w:rFonts w:ascii="PT Astra Serif" w:eastAsia="Calibri" w:hAnsi="PT Astra Serif" w:cs="Arial"/>
                <w:sz w:val="18"/>
                <w:szCs w:val="18"/>
                <w:lang w:eastAsia="ru-RU"/>
              </w:rPr>
              <w:t xml:space="preserve">Обеспечение выполнения полномочий и функций  муниципального автономного учреждения «Молодежный центр «Гелиос», подведомственного УСП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>Создание условий для осуществления деятельности муниципальных учреждений молодежной политики и функционирования объектов молодежной политики, находящихся в собственности муниципального образования.</w:t>
            </w:r>
          </w:p>
          <w:p w:rsidR="00B949E7" w:rsidRPr="00D107FA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>Увеличение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</w:t>
            </w:r>
          </w:p>
          <w:p w:rsidR="00B949E7" w:rsidRPr="00D107FA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>Вовлечение детей, подростков и молодежи в мероприятия, направленные на формирования и развитие творческих способностей, личностных самореализаций и профессионального роста</w:t>
            </w:r>
          </w:p>
          <w:p w:rsidR="00B949E7" w:rsidRPr="00D107FA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>Обеспечение проведения мероприятий патриотической направленности различного уровня с участием детей, подростков и молодежи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D107FA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B949E7" w:rsidRPr="00D107FA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107FA">
              <w:rPr>
                <w:rFonts w:ascii="PT Astra Serif" w:eastAsia="Calibri" w:hAnsi="PT Astra Serif"/>
                <w:sz w:val="18"/>
                <w:szCs w:val="18"/>
              </w:rPr>
              <w:t xml:space="preserve">Доля молодых людей, вовлеченных в добровольческую и общественную деятельность </w:t>
            </w:r>
          </w:p>
        </w:tc>
      </w:tr>
    </w:tbl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Default="001B5465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3</w:t>
      </w:r>
    </w:p>
    <w:p w:rsidR="001B5465" w:rsidRPr="004846DC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1B5465" w:rsidRDefault="001B5465" w:rsidP="001B546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E3635B" w:rsidRDefault="00E3635B" w:rsidP="00E3635B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>
        <w:rPr>
          <w:rFonts w:ascii="PT Astra Serif" w:hAnsi="PT Astra Serif"/>
          <w:b/>
          <w:sz w:val="28"/>
          <w:szCs w:val="26"/>
        </w:rPr>
        <w:t>23.06.25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1140-13-п</w:t>
      </w:r>
    </w:p>
    <w:p w:rsidR="001B5465" w:rsidRDefault="001B54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21265" w:rsidRDefault="007212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5.Финансовое обеспечение муниципальной программы</w:t>
      </w:r>
    </w:p>
    <w:p w:rsidR="001B5465" w:rsidRDefault="001B54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632"/>
        <w:gridCol w:w="5569"/>
        <w:gridCol w:w="1314"/>
        <w:gridCol w:w="1163"/>
        <w:gridCol w:w="1163"/>
        <w:gridCol w:w="1163"/>
        <w:gridCol w:w="1163"/>
        <w:gridCol w:w="1163"/>
        <w:gridCol w:w="1172"/>
      </w:tblGrid>
      <w:tr w:rsidR="002E12F7" w:rsidRPr="00D107FA" w:rsidTr="001B5465">
        <w:trPr>
          <w:trHeight w:val="615"/>
          <w:tblHeader/>
        </w:trPr>
        <w:tc>
          <w:tcPr>
            <w:tcW w:w="218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20" w:type="pct"/>
            <w:vMerge w:val="restar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862" w:type="pct"/>
            <w:gridSpan w:val="7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2E12F7" w:rsidRPr="00D107FA" w:rsidTr="001B5465">
        <w:trPr>
          <w:trHeight w:val="435"/>
          <w:tblHeader/>
        </w:trPr>
        <w:tc>
          <w:tcPr>
            <w:tcW w:w="218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20" w:type="pct"/>
            <w:vMerge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2E12F7" w:rsidRPr="00D107FA" w:rsidTr="001B5465">
        <w:trPr>
          <w:trHeight w:val="330"/>
          <w:tblHeader/>
        </w:trPr>
        <w:tc>
          <w:tcPr>
            <w:tcW w:w="218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E12F7" w:rsidRPr="00D107FA" w:rsidTr="001B5465">
        <w:trPr>
          <w:trHeight w:val="375"/>
        </w:trPr>
        <w:tc>
          <w:tcPr>
            <w:tcW w:w="2138" w:type="pct"/>
            <w:gridSpan w:val="2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156 235,3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125 724,1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119 224,1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119 224,1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119 234,1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119 224,1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758 865,8</w:t>
            </w:r>
          </w:p>
        </w:tc>
      </w:tr>
      <w:tr w:rsidR="002E12F7" w:rsidRPr="00D107FA" w:rsidTr="001B5465">
        <w:trPr>
          <w:trHeight w:val="360"/>
        </w:trPr>
        <w:tc>
          <w:tcPr>
            <w:tcW w:w="2138" w:type="pct"/>
            <w:gridSpan w:val="2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29"/>
        </w:trPr>
        <w:tc>
          <w:tcPr>
            <w:tcW w:w="2138" w:type="pct"/>
            <w:gridSpan w:val="2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17 401,4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48 308,9</w:t>
            </w:r>
          </w:p>
        </w:tc>
      </w:tr>
      <w:tr w:rsidR="002E12F7" w:rsidRPr="00D107FA" w:rsidTr="001B5465">
        <w:trPr>
          <w:trHeight w:val="330"/>
        </w:trPr>
        <w:tc>
          <w:tcPr>
            <w:tcW w:w="2138" w:type="pct"/>
            <w:gridSpan w:val="2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115 166,8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95 875,5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89 375,5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89 375,5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89 385,5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89 375,5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568 554,3</w:t>
            </w:r>
          </w:p>
        </w:tc>
      </w:tr>
      <w:tr w:rsidR="002E12F7" w:rsidRPr="00D107FA" w:rsidTr="001B5465">
        <w:trPr>
          <w:trHeight w:val="360"/>
        </w:trPr>
        <w:tc>
          <w:tcPr>
            <w:tcW w:w="2138" w:type="pct"/>
            <w:gridSpan w:val="2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23 667,1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142 002,6</w:t>
            </w:r>
          </w:p>
        </w:tc>
      </w:tr>
      <w:tr w:rsidR="002E12F7" w:rsidRPr="00D107FA" w:rsidTr="001B5465">
        <w:trPr>
          <w:trHeight w:val="77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Структурный элемент «</w:t>
            </w:r>
            <w:r w:rsidR="000F7F91"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системы финансовой поддержки гражданских инициатив» (всего), в том числе: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406,1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406,1</w:t>
            </w:r>
          </w:p>
        </w:tc>
      </w:tr>
      <w:tr w:rsidR="002E12F7" w:rsidRPr="00D107FA" w:rsidTr="001B5465">
        <w:trPr>
          <w:trHeight w:val="34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6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7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406,1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406,1</w:t>
            </w:r>
          </w:p>
        </w:tc>
      </w:tr>
      <w:tr w:rsidR="002E12F7" w:rsidRPr="00D107FA" w:rsidTr="001B5465">
        <w:trPr>
          <w:trHeight w:val="39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1172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Структурный элемент «Комплекс процессных мероприятий «Обеспечение информационной открытости органов местного самоуправления и организация взаимодействия органов власти с гражданами» (всего), в том числе: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28 751,6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34 067,1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27 567,1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27 567,1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27 567,1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27 567,1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173 087,1</w:t>
            </w:r>
          </w:p>
        </w:tc>
      </w:tr>
      <w:tr w:rsidR="002E12F7" w:rsidRPr="00D107FA" w:rsidTr="001B5465">
        <w:trPr>
          <w:trHeight w:val="34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6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349,5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349,5</w:t>
            </w:r>
          </w:p>
        </w:tc>
      </w:tr>
      <w:tr w:rsidR="002E12F7" w:rsidRPr="00D107FA" w:rsidTr="001B5465">
        <w:trPr>
          <w:trHeight w:val="37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27 335,0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166 335,0</w:t>
            </w:r>
          </w:p>
        </w:tc>
      </w:tr>
      <w:tr w:rsidR="002E12F7" w:rsidRPr="00D107FA" w:rsidTr="001B5465">
        <w:trPr>
          <w:trHeight w:val="39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1 067,1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6 402,6</w:t>
            </w:r>
          </w:p>
        </w:tc>
      </w:tr>
      <w:tr w:rsidR="002E12F7" w:rsidRPr="00D107FA" w:rsidTr="001B5465">
        <w:trPr>
          <w:trHeight w:val="1127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Структурный элемент «</w:t>
            </w:r>
            <w:r w:rsidR="000F7F91"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E12F7" w:rsidRPr="00D107FA" w:rsidTr="001B5465">
        <w:trPr>
          <w:trHeight w:val="34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6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7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E12F7" w:rsidRPr="00D107FA" w:rsidTr="001B5465">
        <w:trPr>
          <w:trHeight w:val="39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109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Структурный элемент «Комплекс процессных мероприятий  «Обеспечение деятельности муниципального автономного учреждения в сфере молодежной политики» (всего), в том числе: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92 950,9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91 657,0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91 657,0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91 657,0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91 657,0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91 657,0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551 235,9</w:t>
            </w:r>
          </w:p>
        </w:tc>
      </w:tr>
      <w:tr w:rsidR="002E12F7" w:rsidRPr="00D107FA" w:rsidTr="001B5465">
        <w:trPr>
          <w:trHeight w:val="46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E12F7" w:rsidRPr="00D107FA" w:rsidTr="001B5465">
        <w:trPr>
          <w:trHeight w:val="39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7 051,9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6 181,5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37 959,4</w:t>
            </w:r>
          </w:p>
        </w:tc>
      </w:tr>
      <w:tr w:rsidR="002E12F7" w:rsidRPr="00D107FA" w:rsidTr="001B5465">
        <w:trPr>
          <w:trHeight w:val="40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63 299,0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62 875,5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62 875,5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62 875,5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62 875,5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62 875,5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377 676,5</w:t>
            </w:r>
          </w:p>
        </w:tc>
      </w:tr>
      <w:tr w:rsidR="002E12F7" w:rsidRPr="00D107FA" w:rsidTr="001B5465">
        <w:trPr>
          <w:trHeight w:val="43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22 600,0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135 600,0</w:t>
            </w:r>
          </w:p>
        </w:tc>
      </w:tr>
      <w:tr w:rsidR="00963766" w:rsidRPr="00D107FA" w:rsidTr="001B5465">
        <w:trPr>
          <w:trHeight w:val="59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Региональный проект «Развитие экосистемы поддержки гражданских инициатив»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34 126,7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34 126,7</w:t>
            </w:r>
          </w:p>
        </w:tc>
      </w:tr>
      <w:tr w:rsidR="00963766" w:rsidRPr="00D107FA" w:rsidTr="001B5465">
        <w:trPr>
          <w:trHeight w:val="42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3766" w:rsidRPr="00D107FA" w:rsidTr="001B5465">
        <w:trPr>
          <w:trHeight w:val="390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963766" w:rsidRPr="00D107FA" w:rsidTr="001B5465">
        <w:trPr>
          <w:trHeight w:val="40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lastRenderedPageBreak/>
              <w:t>5.3.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24 126,</w:t>
            </w:r>
            <w:bookmarkStart w:id="0" w:name="_GoBack"/>
            <w:bookmarkEnd w:id="0"/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24 126,7</w:t>
            </w:r>
          </w:p>
        </w:tc>
      </w:tr>
      <w:tr w:rsidR="00963766" w:rsidRPr="00D107FA" w:rsidTr="001B5465">
        <w:trPr>
          <w:trHeight w:val="435"/>
        </w:trPr>
        <w:tc>
          <w:tcPr>
            <w:tcW w:w="218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1920" w:type="pct"/>
            <w:hideMark/>
          </w:tcPr>
          <w:p w:rsidR="002E12F7" w:rsidRPr="00D107FA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5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1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hideMark/>
          </w:tcPr>
          <w:p w:rsidR="002E12F7" w:rsidRPr="00D107FA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D107FA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1B5465" w:rsidRPr="00721265" w:rsidRDefault="001B5465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sectPr w:rsidR="001B5465" w:rsidRPr="00721265" w:rsidSect="00D107FA">
      <w:headerReference w:type="default" r:id="rId12"/>
      <w:headerReference w:type="first" r:id="rId13"/>
      <w:pgSz w:w="16838" w:h="11906" w:orient="landscape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6F" w:rsidRDefault="002B416F" w:rsidP="00A62395">
      <w:r>
        <w:separator/>
      </w:r>
    </w:p>
  </w:endnote>
  <w:endnote w:type="continuationSeparator" w:id="0">
    <w:p w:rsidR="002B416F" w:rsidRDefault="002B416F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6F" w:rsidRDefault="002B416F" w:rsidP="00A62395">
      <w:r>
        <w:separator/>
      </w:r>
    </w:p>
  </w:footnote>
  <w:footnote w:type="continuationSeparator" w:id="0">
    <w:p w:rsidR="002B416F" w:rsidRDefault="002B416F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8950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B5465" w:rsidRPr="001B5465" w:rsidRDefault="001B5465" w:rsidP="001B5465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1B5465">
          <w:rPr>
            <w:rFonts w:ascii="PT Astra Serif" w:hAnsi="PT Astra Serif"/>
            <w:sz w:val="22"/>
            <w:szCs w:val="22"/>
          </w:rPr>
          <w:fldChar w:fldCharType="begin"/>
        </w:r>
        <w:r w:rsidRPr="001B5465">
          <w:rPr>
            <w:rFonts w:ascii="PT Astra Serif" w:hAnsi="PT Astra Serif"/>
            <w:sz w:val="22"/>
            <w:szCs w:val="22"/>
          </w:rPr>
          <w:instrText>PAGE   \* MERGEFORMAT</w:instrText>
        </w:r>
        <w:r w:rsidRPr="001B5465">
          <w:rPr>
            <w:rFonts w:ascii="PT Astra Serif" w:hAnsi="PT Astra Serif"/>
            <w:sz w:val="22"/>
            <w:szCs w:val="22"/>
          </w:rPr>
          <w:fldChar w:fldCharType="separate"/>
        </w:r>
        <w:r w:rsidR="00E3635B" w:rsidRPr="00E3635B">
          <w:rPr>
            <w:rFonts w:ascii="PT Astra Serif" w:hAnsi="PT Astra Serif"/>
            <w:noProof/>
            <w:sz w:val="22"/>
            <w:szCs w:val="22"/>
            <w:lang w:val="ru-RU"/>
          </w:rPr>
          <w:t>4</w:t>
        </w:r>
        <w:r w:rsidRPr="001B546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935098"/>
      <w:docPartObj>
        <w:docPartGallery w:val="Page Numbers (Top of Page)"/>
        <w:docPartUnique/>
      </w:docPartObj>
    </w:sdtPr>
    <w:sdtEndPr/>
    <w:sdtContent>
      <w:p w:rsidR="001B5465" w:rsidRPr="00D107FA" w:rsidRDefault="00D107FA" w:rsidP="00D107F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5B" w:rsidRPr="00E3635B">
          <w:rPr>
            <w:noProof/>
            <w:lang w:val="ru-RU"/>
          </w:rPr>
          <w:t>13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1B5465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1B5465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1B5465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1B5465" w:rsidRPr="003E465C" w:rsidRDefault="001B5465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1B5465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1B5465" w:rsidRPr="003E465C" w:rsidRDefault="001B5465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1B5465" w:rsidRDefault="001B5465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multilevel"/>
    <w:tmpl w:val="72EC66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4C3E"/>
    <w:rsid w:val="00026EF7"/>
    <w:rsid w:val="0002765C"/>
    <w:rsid w:val="00035360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E7C6D"/>
    <w:rsid w:val="000F3EF9"/>
    <w:rsid w:val="000F7F91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A5039"/>
    <w:rsid w:val="001B5465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6271"/>
    <w:rsid w:val="00256A87"/>
    <w:rsid w:val="0026094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6F"/>
    <w:rsid w:val="002B418A"/>
    <w:rsid w:val="002B6CD1"/>
    <w:rsid w:val="002B763C"/>
    <w:rsid w:val="002C236D"/>
    <w:rsid w:val="002C3573"/>
    <w:rsid w:val="002C6C13"/>
    <w:rsid w:val="002C72B9"/>
    <w:rsid w:val="002E036C"/>
    <w:rsid w:val="002E12F7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22868"/>
    <w:rsid w:val="00333780"/>
    <w:rsid w:val="00344E19"/>
    <w:rsid w:val="00351E5F"/>
    <w:rsid w:val="00356DAE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07AB"/>
    <w:rsid w:val="003D3C67"/>
    <w:rsid w:val="003D688F"/>
    <w:rsid w:val="003E260F"/>
    <w:rsid w:val="003E465C"/>
    <w:rsid w:val="003E7430"/>
    <w:rsid w:val="003F52A1"/>
    <w:rsid w:val="004020EE"/>
    <w:rsid w:val="0040353E"/>
    <w:rsid w:val="00406991"/>
    <w:rsid w:val="00411333"/>
    <w:rsid w:val="004126E4"/>
    <w:rsid w:val="00412B73"/>
    <w:rsid w:val="00413167"/>
    <w:rsid w:val="00413D37"/>
    <w:rsid w:val="00414DA1"/>
    <w:rsid w:val="00423003"/>
    <w:rsid w:val="00423090"/>
    <w:rsid w:val="00423B38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2491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0C00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2148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97B4B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AA4"/>
    <w:rsid w:val="00624190"/>
    <w:rsid w:val="00631188"/>
    <w:rsid w:val="00632856"/>
    <w:rsid w:val="0063438A"/>
    <w:rsid w:val="00637F1F"/>
    <w:rsid w:val="006422AB"/>
    <w:rsid w:val="00647BDC"/>
    <w:rsid w:val="0065328E"/>
    <w:rsid w:val="006554EA"/>
    <w:rsid w:val="00661E76"/>
    <w:rsid w:val="00667484"/>
    <w:rsid w:val="00673A28"/>
    <w:rsid w:val="00680030"/>
    <w:rsid w:val="006811A3"/>
    <w:rsid w:val="00690AB4"/>
    <w:rsid w:val="006921DE"/>
    <w:rsid w:val="00696147"/>
    <w:rsid w:val="00697F7F"/>
    <w:rsid w:val="006A6DDA"/>
    <w:rsid w:val="006B3FA0"/>
    <w:rsid w:val="006B426C"/>
    <w:rsid w:val="006C02F6"/>
    <w:rsid w:val="006C4FBF"/>
    <w:rsid w:val="006C52E9"/>
    <w:rsid w:val="006C62BA"/>
    <w:rsid w:val="006C7D8B"/>
    <w:rsid w:val="006D43E7"/>
    <w:rsid w:val="006D58D8"/>
    <w:rsid w:val="006E15CB"/>
    <w:rsid w:val="006E4C51"/>
    <w:rsid w:val="006E70F3"/>
    <w:rsid w:val="006E7EEA"/>
    <w:rsid w:val="006F18E4"/>
    <w:rsid w:val="006F397C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793A"/>
    <w:rsid w:val="00772AFB"/>
    <w:rsid w:val="00773C6A"/>
    <w:rsid w:val="0077410F"/>
    <w:rsid w:val="00776636"/>
    <w:rsid w:val="00776F6D"/>
    <w:rsid w:val="00793E07"/>
    <w:rsid w:val="007A2C0A"/>
    <w:rsid w:val="007A5BD8"/>
    <w:rsid w:val="007A5F1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569A"/>
    <w:rsid w:val="008267F4"/>
    <w:rsid w:val="0082685B"/>
    <w:rsid w:val="00837756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5060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31A1"/>
    <w:rsid w:val="008D3614"/>
    <w:rsid w:val="008D5AC3"/>
    <w:rsid w:val="008D6786"/>
    <w:rsid w:val="008F23D4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3766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64C94"/>
    <w:rsid w:val="00A70E71"/>
    <w:rsid w:val="00A736E7"/>
    <w:rsid w:val="00A74332"/>
    <w:rsid w:val="00A86C84"/>
    <w:rsid w:val="00A92DBE"/>
    <w:rsid w:val="00A930D4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3DD"/>
    <w:rsid w:val="00AD77E7"/>
    <w:rsid w:val="00AE5E88"/>
    <w:rsid w:val="00AE6295"/>
    <w:rsid w:val="00AF4623"/>
    <w:rsid w:val="00AF6E2D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49E7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7FA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57AEA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A5E7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F4C01"/>
    <w:rsid w:val="00DF7433"/>
    <w:rsid w:val="00E00105"/>
    <w:rsid w:val="00E02DDD"/>
    <w:rsid w:val="00E13049"/>
    <w:rsid w:val="00E22BDE"/>
    <w:rsid w:val="00E257B3"/>
    <w:rsid w:val="00E35758"/>
    <w:rsid w:val="00E35AC2"/>
    <w:rsid w:val="00E3635B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966D6"/>
    <w:rsid w:val="00EA62D7"/>
    <w:rsid w:val="00EC004D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34F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C2A7-900C-483A-89B0-5251E1E2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2025-06-20T07:31:00Z</cp:lastPrinted>
  <dcterms:created xsi:type="dcterms:W3CDTF">2025-06-23T05:56:00Z</dcterms:created>
  <dcterms:modified xsi:type="dcterms:W3CDTF">2025-06-23T05:56:00Z</dcterms:modified>
</cp:coreProperties>
</file>